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5D" w:rsidRPr="00F7514A" w:rsidRDefault="000123D5" w:rsidP="000123D5">
      <w:pPr>
        <w:spacing w:after="0" w:line="240" w:lineRule="auto"/>
        <w:rPr>
          <w:rFonts w:ascii="Arial Narrow" w:hAnsi="Arial Narrow"/>
          <w:b/>
          <w:sz w:val="24"/>
          <w:szCs w:val="24"/>
          <w:lang w:val="et-EE"/>
        </w:rPr>
      </w:pPr>
      <w:r>
        <w:rPr>
          <w:rFonts w:ascii="Arial Narrow" w:hAnsi="Arial Narrow"/>
          <w:b/>
          <w:sz w:val="24"/>
          <w:szCs w:val="24"/>
          <w:lang w:val="et-EE"/>
        </w:rPr>
        <w:t xml:space="preserve">                                                 A</w:t>
      </w:r>
      <w:r w:rsidR="0048525D" w:rsidRPr="00F7514A">
        <w:rPr>
          <w:rFonts w:ascii="Arial Narrow" w:hAnsi="Arial Narrow"/>
          <w:b/>
          <w:sz w:val="24"/>
          <w:szCs w:val="24"/>
          <w:lang w:val="et-EE"/>
        </w:rPr>
        <w:t>laealiste</w:t>
      </w:r>
      <w:r w:rsidR="0086674B">
        <w:rPr>
          <w:rFonts w:ascii="Arial Narrow" w:hAnsi="Arial Narrow"/>
          <w:b/>
          <w:sz w:val="24"/>
          <w:szCs w:val="24"/>
          <w:lang w:val="et-EE"/>
        </w:rPr>
        <w:t xml:space="preserve"> huvide kaitse</w:t>
      </w:r>
      <w:r>
        <w:rPr>
          <w:rFonts w:ascii="Arial Narrow" w:hAnsi="Arial Narrow"/>
          <w:b/>
          <w:sz w:val="24"/>
          <w:szCs w:val="24"/>
          <w:lang w:val="et-EE"/>
        </w:rPr>
        <w:t xml:space="preserve"> spordis</w:t>
      </w:r>
      <w:r w:rsidR="0086674B">
        <w:rPr>
          <w:rFonts w:ascii="Arial Narrow" w:hAnsi="Arial Narrow"/>
          <w:b/>
          <w:sz w:val="24"/>
          <w:szCs w:val="24"/>
          <w:lang w:val="et-EE"/>
        </w:rPr>
        <w:t xml:space="preserve"> ja</w:t>
      </w:r>
      <w:r w:rsidR="0048525D" w:rsidRPr="00F7514A">
        <w:rPr>
          <w:rFonts w:ascii="Arial Narrow" w:hAnsi="Arial Narrow"/>
          <w:b/>
          <w:sz w:val="24"/>
          <w:szCs w:val="24"/>
          <w:lang w:val="et-EE"/>
        </w:rPr>
        <w:t xml:space="preserve"> üleminekute</w:t>
      </w:r>
    </w:p>
    <w:p w:rsidR="0048525D" w:rsidRPr="00F7514A" w:rsidRDefault="00D0140C" w:rsidP="00F7514A">
      <w:pPr>
        <w:spacing w:after="0" w:line="240" w:lineRule="auto"/>
        <w:jc w:val="center"/>
        <w:rPr>
          <w:rFonts w:ascii="Arial Narrow" w:hAnsi="Arial Narrow"/>
          <w:b/>
          <w:sz w:val="56"/>
          <w:szCs w:val="24"/>
          <w:lang w:val="et-EE"/>
        </w:rPr>
      </w:pPr>
      <w:r w:rsidRPr="00F7514A">
        <w:rPr>
          <w:rFonts w:ascii="Arial Narrow" w:hAnsi="Arial Narrow"/>
          <w:b/>
          <w:sz w:val="56"/>
          <w:szCs w:val="24"/>
          <w:lang w:val="et-EE"/>
        </w:rPr>
        <w:t>HEA TAVA</w:t>
      </w:r>
    </w:p>
    <w:p w:rsidR="006940B6" w:rsidRPr="006940B6" w:rsidRDefault="006940B6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p w:rsidR="006940B6" w:rsidRPr="006940B6" w:rsidRDefault="006940B6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p w:rsidR="0048525D" w:rsidRPr="00F41BAB" w:rsidRDefault="00FE5EA8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b/>
          <w:sz w:val="24"/>
          <w:szCs w:val="24"/>
          <w:lang w:val="et-EE"/>
        </w:rPr>
        <w:t>HEA TAVA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D50E13" w:rsidRPr="00F41BAB">
        <w:rPr>
          <w:rFonts w:ascii="Arial Narrow" w:hAnsi="Arial Narrow"/>
          <w:b/>
          <w:sz w:val="24"/>
          <w:szCs w:val="24"/>
          <w:lang w:val="et-EE"/>
        </w:rPr>
        <w:t>ee</w:t>
      </w:r>
      <w:bookmarkStart w:id="0" w:name="_GoBack"/>
      <w:bookmarkEnd w:id="0"/>
      <w:r w:rsidRPr="00F41BAB">
        <w:rPr>
          <w:rFonts w:ascii="Arial Narrow" w:hAnsi="Arial Narrow"/>
          <w:b/>
          <w:sz w:val="24"/>
          <w:szCs w:val="24"/>
          <w:lang w:val="et-EE"/>
        </w:rPr>
        <w:t>s</w:t>
      </w:r>
      <w:r w:rsidR="00D50E13" w:rsidRPr="00F41BAB">
        <w:rPr>
          <w:rFonts w:ascii="Arial Narrow" w:hAnsi="Arial Narrow"/>
          <w:b/>
          <w:sz w:val="24"/>
          <w:szCs w:val="24"/>
          <w:lang w:val="et-EE"/>
        </w:rPr>
        <w:t>märgiks on ühtlustada</w:t>
      </w:r>
      <w:r w:rsidR="00185E29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3B1F2A" w:rsidRPr="00F41BAB">
        <w:rPr>
          <w:rFonts w:ascii="Arial Narrow" w:hAnsi="Arial Narrow"/>
          <w:sz w:val="24"/>
          <w:szCs w:val="24"/>
          <w:lang w:val="et-EE"/>
        </w:rPr>
        <w:t xml:space="preserve">erinevate osapoolte arusaamu </w:t>
      </w:r>
      <w:r w:rsidR="0074062A" w:rsidRPr="00F41BAB">
        <w:rPr>
          <w:rFonts w:ascii="Arial Narrow" w:hAnsi="Arial Narrow"/>
          <w:sz w:val="24"/>
          <w:szCs w:val="24"/>
          <w:lang w:val="et-EE"/>
        </w:rPr>
        <w:t>ning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vastastikuseid ootusi </w:t>
      </w:r>
      <w:r w:rsidR="00D50E13" w:rsidRPr="00F41BAB">
        <w:rPr>
          <w:rFonts w:ascii="Arial Narrow" w:hAnsi="Arial Narrow"/>
          <w:sz w:val="24"/>
          <w:szCs w:val="24"/>
          <w:lang w:val="et-EE"/>
        </w:rPr>
        <w:t>alaealistele</w:t>
      </w:r>
      <w:r w:rsidR="00945021" w:rsidRPr="00F41BAB">
        <w:rPr>
          <w:rFonts w:ascii="Arial Narrow" w:hAnsi="Arial Narrow"/>
          <w:sz w:val="24"/>
          <w:szCs w:val="24"/>
          <w:lang w:val="et-EE"/>
        </w:rPr>
        <w:t xml:space="preserve"> suunatud spordi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tegevuse</w:t>
      </w:r>
      <w:r w:rsidR="0058731A" w:rsidRPr="00F41BAB">
        <w:rPr>
          <w:rFonts w:ascii="Arial Narrow" w:hAnsi="Arial Narrow"/>
          <w:sz w:val="24"/>
          <w:szCs w:val="24"/>
          <w:lang w:val="et-EE"/>
        </w:rPr>
        <w:t xml:space="preserve">s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nii, et tulemused</w:t>
      </w:r>
      <w:r w:rsidR="00D50E13" w:rsidRPr="00F41BAB">
        <w:rPr>
          <w:rFonts w:ascii="Arial Narrow" w:hAnsi="Arial Narrow"/>
          <w:sz w:val="24"/>
          <w:szCs w:val="24"/>
          <w:lang w:val="et-EE"/>
        </w:rPr>
        <w:t xml:space="preserve"> oleksid alaealiste</w:t>
      </w:r>
      <w:r w:rsidR="00057B80" w:rsidRPr="00F41BAB">
        <w:rPr>
          <w:rFonts w:ascii="Arial Narrow" w:hAnsi="Arial Narrow"/>
          <w:sz w:val="24"/>
          <w:szCs w:val="24"/>
          <w:lang w:val="et-EE"/>
        </w:rPr>
        <w:t>le</w:t>
      </w:r>
      <w:r w:rsidR="00C858EB" w:rsidRPr="00F41BAB">
        <w:rPr>
          <w:rFonts w:ascii="Arial Narrow" w:hAnsi="Arial Narrow"/>
          <w:sz w:val="24"/>
          <w:szCs w:val="24"/>
          <w:lang w:val="et-EE"/>
        </w:rPr>
        <w:t>,</w:t>
      </w:r>
      <w:r w:rsidR="00DA7C0A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58731A" w:rsidRPr="00F41BAB">
        <w:rPr>
          <w:rFonts w:ascii="Arial Narrow" w:hAnsi="Arial Narrow"/>
          <w:sz w:val="24"/>
          <w:szCs w:val="24"/>
          <w:lang w:val="et-EE"/>
        </w:rPr>
        <w:t>lastevanematele,</w:t>
      </w:r>
      <w:r w:rsidR="00D50E13" w:rsidRPr="00F41BAB">
        <w:rPr>
          <w:rFonts w:ascii="Arial Narrow" w:hAnsi="Arial Narrow"/>
          <w:sz w:val="24"/>
          <w:szCs w:val="24"/>
          <w:lang w:val="et-EE"/>
        </w:rPr>
        <w:t xml:space="preserve"> korraldajatele</w:t>
      </w:r>
      <w:r w:rsidR="0058731A" w:rsidRPr="00F41BAB">
        <w:rPr>
          <w:rFonts w:ascii="Arial Narrow" w:hAnsi="Arial Narrow"/>
          <w:sz w:val="24"/>
          <w:szCs w:val="24"/>
          <w:lang w:val="et-EE"/>
        </w:rPr>
        <w:t xml:space="preserve"> ja </w:t>
      </w:r>
      <w:r w:rsidR="00F936B3" w:rsidRPr="00F41BAB">
        <w:rPr>
          <w:rFonts w:ascii="Arial Narrow" w:hAnsi="Arial Narrow"/>
          <w:sz w:val="24"/>
          <w:szCs w:val="24"/>
          <w:lang w:val="et-EE"/>
        </w:rPr>
        <w:t>ühiskonnale parimad. Hea T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ava </w:t>
      </w:r>
      <w:r w:rsidR="00945021" w:rsidRPr="00F41BAB">
        <w:rPr>
          <w:rFonts w:ascii="Arial Narrow" w:hAnsi="Arial Narrow"/>
          <w:sz w:val="24"/>
          <w:szCs w:val="24"/>
          <w:lang w:val="et-EE"/>
        </w:rPr>
        <w:t xml:space="preserve">dokumendis lepitakse kokku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osapoolte vahel läbi arutatud </w:t>
      </w:r>
      <w:r w:rsidR="00945021" w:rsidRPr="00F41BAB">
        <w:rPr>
          <w:rFonts w:ascii="Arial Narrow" w:hAnsi="Arial Narrow"/>
          <w:sz w:val="24"/>
          <w:szCs w:val="24"/>
          <w:lang w:val="et-EE"/>
        </w:rPr>
        <w:t>põhimõtetes</w:t>
      </w:r>
      <w:r w:rsidR="0058731A" w:rsidRPr="00F41BAB">
        <w:rPr>
          <w:rFonts w:ascii="Arial Narrow" w:hAnsi="Arial Narrow"/>
          <w:sz w:val="24"/>
          <w:szCs w:val="24"/>
          <w:lang w:val="et-EE"/>
        </w:rPr>
        <w:t>, milliste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järgimine aitab kasvatada t</w:t>
      </w:r>
      <w:r w:rsidR="003B1F2A" w:rsidRPr="00F41BAB">
        <w:rPr>
          <w:rFonts w:ascii="Arial Narrow" w:hAnsi="Arial Narrow"/>
          <w:sz w:val="24"/>
          <w:szCs w:val="24"/>
          <w:lang w:val="et-EE"/>
        </w:rPr>
        <w:t>erveid</w:t>
      </w:r>
      <w:r w:rsidR="0058731A" w:rsidRPr="00F41BAB">
        <w:rPr>
          <w:rFonts w:ascii="Arial Narrow" w:hAnsi="Arial Narrow"/>
          <w:sz w:val="24"/>
          <w:szCs w:val="24"/>
          <w:lang w:val="et-EE"/>
        </w:rPr>
        <w:t xml:space="preserve"> ja aktiivseid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noori ning on abimaterjaliks lastevanematele ja alaealiste sporditegevust korraldavatele</w:t>
      </w:r>
      <w:r w:rsidR="0084770E" w:rsidRPr="00F41BAB">
        <w:rPr>
          <w:rFonts w:ascii="Arial Narrow" w:hAnsi="Arial Narrow"/>
          <w:sz w:val="24"/>
          <w:szCs w:val="24"/>
          <w:lang w:val="et-EE"/>
        </w:rPr>
        <w:t xml:space="preserve"> kohalikele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945021" w:rsidRPr="00F41BAB">
        <w:rPr>
          <w:rFonts w:ascii="Arial Narrow" w:hAnsi="Arial Narrow"/>
          <w:sz w:val="24"/>
          <w:szCs w:val="24"/>
          <w:lang w:val="et-EE"/>
        </w:rPr>
        <w:t>omavalitsustele</w:t>
      </w:r>
      <w:r w:rsidR="00C775D0" w:rsidRPr="00F41BAB">
        <w:rPr>
          <w:rFonts w:ascii="Arial Narrow" w:hAnsi="Arial Narrow"/>
          <w:sz w:val="24"/>
          <w:szCs w:val="24"/>
          <w:lang w:val="et-EE"/>
        </w:rPr>
        <w:t>, spordikoolidele</w:t>
      </w:r>
      <w:r w:rsidR="00945021" w:rsidRPr="00F41BAB">
        <w:rPr>
          <w:rFonts w:ascii="Arial Narrow" w:hAnsi="Arial Narrow"/>
          <w:sz w:val="24"/>
          <w:szCs w:val="24"/>
          <w:lang w:val="et-EE"/>
        </w:rPr>
        <w:t xml:space="preserve"> ja </w:t>
      </w:r>
      <w:r w:rsidR="00C775D0" w:rsidRPr="00F41BAB">
        <w:rPr>
          <w:rFonts w:ascii="Arial Narrow" w:hAnsi="Arial Narrow"/>
          <w:sz w:val="24"/>
          <w:szCs w:val="24"/>
          <w:lang w:val="et-EE"/>
        </w:rPr>
        <w:t>-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organisatsioonidele</w:t>
      </w:r>
      <w:r w:rsidR="006A6946" w:rsidRPr="00F41BAB">
        <w:rPr>
          <w:rFonts w:ascii="Arial Narrow" w:hAnsi="Arial Narrow"/>
          <w:sz w:val="24"/>
          <w:szCs w:val="24"/>
          <w:lang w:val="et-EE"/>
        </w:rPr>
        <w:t>.</w:t>
      </w:r>
      <w:r w:rsidR="009A2F3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Hea Tava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aitab luua soodsat ja toetavat keskkonda</w:t>
      </w:r>
      <w:r w:rsidR="0058731A" w:rsidRPr="00F41BAB">
        <w:rPr>
          <w:rFonts w:ascii="Arial Narrow" w:hAnsi="Arial Narrow"/>
          <w:sz w:val="24"/>
          <w:szCs w:val="24"/>
          <w:lang w:val="et-EE"/>
        </w:rPr>
        <w:t xml:space="preserve"> spordiõppes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ning soodustab</w:t>
      </w:r>
      <w:r w:rsidR="0058731A" w:rsidRPr="00F41BAB">
        <w:rPr>
          <w:rFonts w:ascii="Arial Narrow" w:hAnsi="Arial Narrow"/>
          <w:sz w:val="24"/>
          <w:szCs w:val="24"/>
          <w:lang w:val="et-EE"/>
        </w:rPr>
        <w:t xml:space="preserve"> omavahelist koostööd </w:t>
      </w:r>
      <w:r w:rsidR="003B1F2A" w:rsidRPr="00F41BAB">
        <w:rPr>
          <w:rFonts w:ascii="Arial Narrow" w:hAnsi="Arial Narrow"/>
          <w:sz w:val="24"/>
          <w:szCs w:val="24"/>
          <w:lang w:val="et-EE"/>
        </w:rPr>
        <w:t>ühiste eesmärkide</w:t>
      </w:r>
      <w:r w:rsidR="000128D4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261D14" w:rsidRPr="00F41BAB">
        <w:rPr>
          <w:rFonts w:ascii="Arial Narrow" w:hAnsi="Arial Narrow"/>
          <w:sz w:val="24"/>
          <w:szCs w:val="24"/>
          <w:lang w:val="et-EE"/>
        </w:rPr>
        <w:t xml:space="preserve">püstitamisel </w:t>
      </w:r>
      <w:r w:rsidR="00D50E13" w:rsidRPr="00F41BAB">
        <w:rPr>
          <w:rFonts w:ascii="Arial Narrow" w:hAnsi="Arial Narrow"/>
          <w:sz w:val="24"/>
          <w:szCs w:val="24"/>
          <w:lang w:val="et-EE"/>
        </w:rPr>
        <w:t>ja elluviimisel</w:t>
      </w:r>
      <w:r w:rsidR="00261D14" w:rsidRPr="00F41BAB">
        <w:rPr>
          <w:rFonts w:ascii="Arial Narrow" w:hAnsi="Arial Narrow"/>
          <w:sz w:val="24"/>
          <w:szCs w:val="24"/>
          <w:lang w:val="et-EE"/>
        </w:rPr>
        <w:t>.</w:t>
      </w:r>
      <w:r w:rsidR="00DA7C0A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D50E13" w:rsidRPr="00F41BAB">
        <w:rPr>
          <w:rFonts w:ascii="Arial Narrow" w:hAnsi="Arial Narrow"/>
          <w:sz w:val="24"/>
          <w:szCs w:val="24"/>
          <w:lang w:val="et-EE"/>
        </w:rPr>
        <w:t>Alaealiste sportlaste ühest spordiorganisatsioonist teise ülemineku</w:t>
      </w:r>
      <w:r w:rsidRPr="00F41BAB">
        <w:rPr>
          <w:rFonts w:ascii="Arial Narrow" w:hAnsi="Arial Narrow"/>
          <w:sz w:val="24"/>
          <w:szCs w:val="24"/>
          <w:lang w:val="et-EE"/>
        </w:rPr>
        <w:t>l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>tagab Hea Tava järgimine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, et kõik üleminekuga kokkupuutuvad isikud ja asutused lähtu</w:t>
      </w:r>
      <w:r w:rsidRPr="00F41BAB">
        <w:rPr>
          <w:rFonts w:ascii="Arial Narrow" w:hAnsi="Arial Narrow"/>
          <w:sz w:val="24"/>
          <w:szCs w:val="24"/>
          <w:lang w:val="et-EE"/>
        </w:rPr>
        <w:t>vad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ülemineku korraldamisel s</w:t>
      </w:r>
      <w:r w:rsidR="00F936B3" w:rsidRPr="00F41BAB">
        <w:rPr>
          <w:rFonts w:ascii="Arial Narrow" w:hAnsi="Arial Narrow"/>
          <w:sz w:val="24"/>
          <w:szCs w:val="24"/>
          <w:lang w:val="et-EE"/>
        </w:rPr>
        <w:t xml:space="preserve">arnastest põhimõtetest. Hea Tava toob välja üleminekutega seotud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enimlevinud probleemid ja annab soovituslikke käitumisjuhiseid, mis </w:t>
      </w:r>
      <w:r w:rsidR="00945021" w:rsidRPr="00F41BAB">
        <w:rPr>
          <w:rFonts w:ascii="Arial Narrow" w:hAnsi="Arial Narrow"/>
          <w:sz w:val="24"/>
          <w:szCs w:val="24"/>
          <w:lang w:val="et-EE"/>
        </w:rPr>
        <w:t xml:space="preserve">ühise kokkuleppena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täiendavad vastavat valdkonda reguleerivat seadusandlust.</w:t>
      </w:r>
    </w:p>
    <w:p w:rsidR="006940B6" w:rsidRPr="00F41BAB" w:rsidRDefault="006940B6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p w:rsidR="0048525D" w:rsidRPr="00F41BAB" w:rsidRDefault="005D5C70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Hea Tava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väärtustab valikuvabadust ning tunnustab</w:t>
      </w:r>
      <w:r w:rsidR="0053703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D50E13" w:rsidRPr="00F41BAB">
        <w:rPr>
          <w:rFonts w:ascii="Arial Narrow" w:hAnsi="Arial Narrow"/>
          <w:sz w:val="24"/>
          <w:szCs w:val="24"/>
          <w:lang w:val="et-EE"/>
        </w:rPr>
        <w:t xml:space="preserve">alaealiste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õigust klubide </w:t>
      </w:r>
      <w:r w:rsidR="0074062A" w:rsidRPr="00F41BAB">
        <w:rPr>
          <w:rFonts w:ascii="Arial Narrow" w:hAnsi="Arial Narrow"/>
          <w:sz w:val="24"/>
          <w:szCs w:val="24"/>
          <w:lang w:val="et-EE"/>
        </w:rPr>
        <w:t xml:space="preserve">ja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huvikoolide vahetamiseks. 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Alaealistel</w:t>
      </w:r>
      <w:r w:rsidR="00D0140C" w:rsidRPr="00F41BAB">
        <w:rPr>
          <w:rFonts w:ascii="Arial Narrow" w:hAnsi="Arial Narrow"/>
          <w:sz w:val="24"/>
          <w:szCs w:val="24"/>
          <w:lang w:val="et-EE"/>
        </w:rPr>
        <w:t xml:space="preserve"> on põhimõtteline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õ</w:t>
      </w:r>
      <w:r w:rsidR="003B1F2A" w:rsidRPr="00F41BAB">
        <w:rPr>
          <w:rFonts w:ascii="Arial Narrow" w:hAnsi="Arial Narrow"/>
          <w:sz w:val="24"/>
          <w:szCs w:val="24"/>
          <w:lang w:val="et-EE"/>
        </w:rPr>
        <w:t>igus treenida ja võistelda</w:t>
      </w:r>
      <w:r w:rsidR="00D0140C" w:rsidRPr="00F41BAB">
        <w:rPr>
          <w:rFonts w:ascii="Arial Narrow" w:hAnsi="Arial Narrow"/>
          <w:sz w:val="24"/>
          <w:szCs w:val="24"/>
          <w:lang w:val="et-EE"/>
        </w:rPr>
        <w:t xml:space="preserve"> oma parima ära nägemise järgi ning vastavuses üldiste reeglitega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6940B6" w:rsidRPr="00F41BAB" w:rsidRDefault="006940B6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p w:rsidR="00742C9D" w:rsidRPr="00F41BAB" w:rsidRDefault="00742C9D" w:rsidP="00F7514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t-EE"/>
        </w:rPr>
      </w:pPr>
      <w:r w:rsidRPr="00F41BAB">
        <w:rPr>
          <w:rFonts w:ascii="Arial Narrow" w:hAnsi="Arial Narrow"/>
          <w:b/>
          <w:sz w:val="24"/>
          <w:szCs w:val="24"/>
          <w:lang w:val="et-EE"/>
        </w:rPr>
        <w:t>Noortega arvestamine</w:t>
      </w:r>
      <w:r w:rsidR="001245C4" w:rsidRPr="00F41BAB">
        <w:rPr>
          <w:rFonts w:ascii="Arial Narrow" w:hAnsi="Arial Narrow"/>
          <w:b/>
          <w:sz w:val="24"/>
          <w:szCs w:val="24"/>
          <w:lang w:val="et-EE"/>
        </w:rPr>
        <w:t xml:space="preserve"> ja </w:t>
      </w:r>
      <w:r w:rsidR="00063233" w:rsidRPr="00F41BAB">
        <w:rPr>
          <w:rFonts w:ascii="Arial Narrow" w:hAnsi="Arial Narrow"/>
          <w:b/>
          <w:sz w:val="24"/>
          <w:szCs w:val="24"/>
          <w:lang w:val="et-EE"/>
        </w:rPr>
        <w:t xml:space="preserve">nende </w:t>
      </w:r>
      <w:r w:rsidR="001245C4" w:rsidRPr="00F41BAB">
        <w:rPr>
          <w:rFonts w:ascii="Arial Narrow" w:hAnsi="Arial Narrow"/>
          <w:b/>
          <w:sz w:val="24"/>
          <w:szCs w:val="24"/>
          <w:lang w:val="et-EE"/>
        </w:rPr>
        <w:t>huvide kaitse</w:t>
      </w:r>
    </w:p>
    <w:p w:rsidR="006940B6" w:rsidRPr="00F41BAB" w:rsidRDefault="006940B6" w:rsidP="00F7514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p w:rsidR="00A73402" w:rsidRPr="00F41BAB" w:rsidRDefault="00A73402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Spordil on võistluslikkuse kõrval täita oluline sotsialiseeriv, kasvatuslik ja hariduslik roll, seega noorte mitmekesiste harrastuste ja ar</w:t>
      </w:r>
      <w:r w:rsidR="00B21038" w:rsidRPr="00F41BAB">
        <w:rPr>
          <w:rFonts w:ascii="Arial Narrow" w:hAnsi="Arial Narrow"/>
          <w:sz w:val="24"/>
          <w:szCs w:val="24"/>
          <w:lang w:val="et-EE"/>
        </w:rPr>
        <w:t xml:space="preserve">enguvõimaluste toetamine on </w:t>
      </w:r>
      <w:r w:rsidRPr="00F41BAB">
        <w:rPr>
          <w:rFonts w:ascii="Arial Narrow" w:hAnsi="Arial Narrow"/>
          <w:sz w:val="24"/>
          <w:szCs w:val="24"/>
          <w:lang w:val="et-EE"/>
        </w:rPr>
        <w:t>õige</w:t>
      </w:r>
      <w:r w:rsidR="00B21038" w:rsidRPr="00F41BAB">
        <w:rPr>
          <w:rFonts w:ascii="Arial Narrow" w:hAnsi="Arial Narrow"/>
          <w:sz w:val="24"/>
          <w:szCs w:val="24"/>
          <w:lang w:val="et-EE"/>
        </w:rPr>
        <w:t xml:space="preserve"> ja vajalik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357671" w:rsidRPr="00F41BAB" w:rsidRDefault="00C775D0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 xml:space="preserve">Spordiorganisatsioonid kaasavad alaealisi otsustamisse (asutuse tegevus, treeningplaan, võistlused jne) ja arvestavad </w:t>
      </w:r>
      <w:r w:rsidR="00606248" w:rsidRPr="00F41BAB">
        <w:rPr>
          <w:rFonts w:ascii="Arial Narrow" w:hAnsi="Arial Narrow"/>
          <w:sz w:val="24"/>
          <w:szCs w:val="24"/>
          <w:lang w:val="et-EE"/>
        </w:rPr>
        <w:t>võimalusel</w:t>
      </w:r>
      <w:r w:rsidR="008456BA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>nende vajadusi ja soove</w:t>
      </w:r>
      <w:r w:rsidR="006A55BD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48525D" w:rsidRPr="00F41BAB" w:rsidRDefault="00C775D0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Spordiorganisatsioonid tagavad alaealistele</w:t>
      </w:r>
      <w:r w:rsidR="008E798F" w:rsidRPr="00F41BAB">
        <w:rPr>
          <w:rFonts w:ascii="Arial Narrow" w:hAnsi="Arial Narrow"/>
          <w:sz w:val="24"/>
          <w:szCs w:val="24"/>
          <w:lang w:val="et-EE"/>
        </w:rPr>
        <w:t xml:space="preserve"> ja nende vanematele </w:t>
      </w:r>
      <w:r w:rsidR="003B1F2A" w:rsidRPr="00F41BAB">
        <w:rPr>
          <w:rFonts w:ascii="Arial Narrow" w:hAnsi="Arial Narrow"/>
          <w:sz w:val="24"/>
          <w:szCs w:val="24"/>
          <w:lang w:val="et-EE"/>
        </w:rPr>
        <w:t>i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nfo </w:t>
      </w:r>
      <w:r w:rsidR="0074062A" w:rsidRPr="00F41BAB">
        <w:rPr>
          <w:rFonts w:ascii="Arial Narrow" w:hAnsi="Arial Narrow"/>
          <w:sz w:val="24"/>
          <w:szCs w:val="24"/>
          <w:lang w:val="et-EE"/>
        </w:rPr>
        <w:t>ning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606248" w:rsidRPr="00F41BAB">
        <w:rPr>
          <w:rFonts w:ascii="Arial Narrow" w:hAnsi="Arial Narrow"/>
          <w:sz w:val="24"/>
          <w:szCs w:val="24"/>
          <w:lang w:val="et-EE"/>
        </w:rPr>
        <w:t>annavad</w:t>
      </w:r>
      <w:r w:rsidR="00E57926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nõu </w:t>
      </w:r>
      <w:r w:rsidR="00E57926" w:rsidRPr="00F41BAB">
        <w:rPr>
          <w:rFonts w:ascii="Arial Narrow" w:hAnsi="Arial Narrow"/>
          <w:sz w:val="24"/>
          <w:szCs w:val="24"/>
          <w:lang w:val="et-EE"/>
        </w:rPr>
        <w:t>kõigis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8E798F" w:rsidRPr="00F41BAB">
        <w:rPr>
          <w:rFonts w:ascii="Arial Narrow" w:hAnsi="Arial Narrow"/>
          <w:sz w:val="24"/>
          <w:szCs w:val="24"/>
          <w:lang w:val="et-EE"/>
        </w:rPr>
        <w:t>sporditegevus</w:t>
      </w:r>
      <w:r w:rsidR="00606248" w:rsidRPr="00F41BAB">
        <w:rPr>
          <w:rFonts w:ascii="Arial Narrow" w:hAnsi="Arial Narrow"/>
          <w:sz w:val="24"/>
          <w:szCs w:val="24"/>
          <w:lang w:val="et-EE"/>
        </w:rPr>
        <w:t xml:space="preserve">es </w:t>
      </w:r>
      <w:r w:rsidR="008E798F" w:rsidRPr="00F41BAB">
        <w:rPr>
          <w:rFonts w:ascii="Arial Narrow" w:hAnsi="Arial Narrow"/>
          <w:sz w:val="24"/>
          <w:szCs w:val="24"/>
          <w:lang w:val="et-EE"/>
        </w:rPr>
        <w:t>osalemisega seotud küsimustes, sh kohustused ja õigused, riskid, toetusvõimalused jms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1245C4" w:rsidRPr="00F41BAB" w:rsidRDefault="008E798F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Spordiorganisatsioonid mär</w:t>
      </w:r>
      <w:r w:rsidR="0074062A" w:rsidRPr="00F41BAB">
        <w:rPr>
          <w:rFonts w:ascii="Arial Narrow" w:hAnsi="Arial Narrow"/>
          <w:sz w:val="24"/>
          <w:szCs w:val="24"/>
          <w:lang w:val="et-EE"/>
        </w:rPr>
        <w:t>k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avad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lastevanemate</w:t>
      </w:r>
      <w:r w:rsidR="00357671" w:rsidRPr="00F41BAB">
        <w:rPr>
          <w:rFonts w:ascii="Arial Narrow" w:hAnsi="Arial Narrow"/>
          <w:sz w:val="24"/>
          <w:szCs w:val="24"/>
          <w:lang w:val="et-EE"/>
        </w:rPr>
        <w:t xml:space="preserve"> ja treenerite</w:t>
      </w:r>
      <w:r w:rsidR="0074062A" w:rsidRPr="00F41BAB">
        <w:rPr>
          <w:rFonts w:ascii="Arial Narrow" w:hAnsi="Arial Narrow"/>
          <w:sz w:val="24"/>
          <w:szCs w:val="24"/>
          <w:lang w:val="et-EE"/>
        </w:rPr>
        <w:t>poolset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liigse</w:t>
      </w:r>
      <w:r w:rsidRPr="00F41BAB">
        <w:rPr>
          <w:rFonts w:ascii="Arial Narrow" w:hAnsi="Arial Narrow"/>
          <w:sz w:val="24"/>
          <w:szCs w:val="24"/>
          <w:lang w:val="et-EE"/>
        </w:rPr>
        <w:t>t</w:t>
      </w:r>
      <w:r w:rsidR="0048525D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74062A" w:rsidRPr="00F41BAB">
        <w:rPr>
          <w:rFonts w:ascii="Arial Narrow" w:hAnsi="Arial Narrow"/>
          <w:sz w:val="24"/>
          <w:szCs w:val="24"/>
          <w:lang w:val="et-EE"/>
        </w:rPr>
        <w:t xml:space="preserve">noorte </w:t>
      </w:r>
      <w:r w:rsidR="0048525D" w:rsidRPr="00F41BAB">
        <w:rPr>
          <w:rFonts w:ascii="Arial Narrow" w:hAnsi="Arial Narrow"/>
          <w:sz w:val="24"/>
          <w:szCs w:val="24"/>
          <w:lang w:val="et-EE"/>
        </w:rPr>
        <w:t>survesta</w:t>
      </w:r>
      <w:r w:rsidRPr="00F41BAB">
        <w:rPr>
          <w:rFonts w:ascii="Arial Narrow" w:hAnsi="Arial Narrow"/>
          <w:sz w:val="24"/>
          <w:szCs w:val="24"/>
          <w:lang w:val="et-EE"/>
        </w:rPr>
        <w:t>mist ning sekkuvad varakult ennetades alaealise võim</w:t>
      </w:r>
      <w:r w:rsidR="0098318A" w:rsidRPr="00F41BAB">
        <w:rPr>
          <w:rFonts w:ascii="Arial Narrow" w:hAnsi="Arial Narrow"/>
          <w:sz w:val="24"/>
          <w:szCs w:val="24"/>
          <w:lang w:val="et-EE"/>
        </w:rPr>
        <w:t xml:space="preserve">alikku </w:t>
      </w:r>
      <w:r w:rsidRPr="00F41BAB">
        <w:rPr>
          <w:rFonts w:ascii="Arial Narrow" w:hAnsi="Arial Narrow"/>
          <w:sz w:val="24"/>
          <w:szCs w:val="24"/>
          <w:lang w:val="et-EE"/>
        </w:rPr>
        <w:t>vaimset ja füüsilist kahju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48525D" w:rsidRPr="00F41BAB" w:rsidRDefault="001245C4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 xml:space="preserve">Spordiorganisatsioonid </w:t>
      </w:r>
      <w:r w:rsidR="00261D14" w:rsidRPr="00F41BAB">
        <w:rPr>
          <w:rFonts w:ascii="Arial Narrow" w:hAnsi="Arial Narrow"/>
          <w:sz w:val="24"/>
          <w:szCs w:val="24"/>
          <w:lang w:val="et-EE"/>
        </w:rPr>
        <w:t xml:space="preserve">väldivad </w:t>
      </w:r>
      <w:r w:rsidRPr="00F41BAB">
        <w:rPr>
          <w:rFonts w:ascii="Arial Narrow" w:hAnsi="Arial Narrow"/>
          <w:sz w:val="24"/>
          <w:szCs w:val="24"/>
          <w:lang w:val="et-EE"/>
        </w:rPr>
        <w:t>olukorda, kus konflikti käsitle</w:t>
      </w:r>
      <w:r w:rsidR="00B21038" w:rsidRPr="00F41BAB">
        <w:rPr>
          <w:rFonts w:ascii="Arial Narrow" w:hAnsi="Arial Narrow"/>
          <w:sz w:val="24"/>
          <w:szCs w:val="24"/>
          <w:lang w:val="et-EE"/>
        </w:rPr>
        <w:t>takse meedias sellises ulatuses või viisil,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mis võib kahjustada alaealise huve</w:t>
      </w:r>
      <w:r w:rsidR="0074062A" w:rsidRPr="00F41BAB">
        <w:rPr>
          <w:rFonts w:ascii="Arial Narrow" w:hAnsi="Arial Narrow"/>
          <w:sz w:val="24"/>
          <w:szCs w:val="24"/>
          <w:lang w:val="et-EE"/>
        </w:rPr>
        <w:t xml:space="preserve"> ning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vaimset tervist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1245C4" w:rsidRPr="00F41BAB" w:rsidRDefault="001245C4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Spordiorganisatsioonid tagavad treeneri vastavus</w:t>
      </w:r>
      <w:r w:rsidR="0074062A" w:rsidRPr="00F41BAB">
        <w:rPr>
          <w:rFonts w:ascii="Arial Narrow" w:hAnsi="Arial Narrow"/>
          <w:sz w:val="24"/>
          <w:szCs w:val="24"/>
          <w:lang w:val="et-EE"/>
        </w:rPr>
        <w:t>e</w:t>
      </w:r>
      <w:r w:rsidR="00B21038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>kvalifikatsiooninõuetele ning vastutavad isiku sobivuse eest alaealistega töötamise</w:t>
      </w:r>
      <w:r w:rsidR="00A66078" w:rsidRPr="00F41BAB">
        <w:rPr>
          <w:rFonts w:ascii="Arial Narrow" w:hAnsi="Arial Narrow"/>
          <w:sz w:val="24"/>
          <w:szCs w:val="24"/>
          <w:lang w:val="et-EE"/>
        </w:rPr>
        <w:t>ks, arvestades karistusseadustiku piiranguid</w:t>
      </w:r>
      <w:r w:rsidR="006A55BD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04202F" w:rsidRPr="00F41BAB" w:rsidRDefault="0004202F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04202F" w:rsidRPr="00F41BAB" w:rsidRDefault="0004202F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  <w:lang w:val="et-EE"/>
        </w:rPr>
      </w:pPr>
      <w:r w:rsidRPr="00F41BAB">
        <w:rPr>
          <w:rFonts w:ascii="Arial Narrow" w:hAnsi="Arial Narrow"/>
          <w:b/>
          <w:sz w:val="24"/>
          <w:szCs w:val="24"/>
          <w:lang w:val="et-EE"/>
        </w:rPr>
        <w:t>Üleminekud</w:t>
      </w:r>
    </w:p>
    <w:p w:rsidR="0004202F" w:rsidRPr="00F41BAB" w:rsidRDefault="0004202F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48525D" w:rsidRPr="00F41BAB" w:rsidRDefault="008E798F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 xml:space="preserve">Spordiorganisatsioonid taunivad </w:t>
      </w:r>
      <w:r w:rsidR="00517043" w:rsidRPr="00F41BAB">
        <w:rPr>
          <w:rFonts w:ascii="Arial Narrow" w:hAnsi="Arial Narrow"/>
          <w:sz w:val="24"/>
          <w:szCs w:val="24"/>
          <w:lang w:val="et-EE"/>
        </w:rPr>
        <w:t xml:space="preserve">ja väldivad 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alaealiste üleminekute takistamist ühest 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spordi</w:t>
      </w:r>
      <w:r w:rsidRPr="00F41BAB">
        <w:rPr>
          <w:rFonts w:ascii="Arial Narrow" w:hAnsi="Arial Narrow"/>
          <w:sz w:val="24"/>
          <w:szCs w:val="24"/>
          <w:lang w:val="et-EE"/>
        </w:rPr>
        <w:t>organisatsioonist teise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DA7C0A" w:rsidRPr="00F41BAB" w:rsidRDefault="00DA7C0A" w:rsidP="00F7514A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Spordiorganisatsioonid väldivad alaealiste üleminekute tasustamist.</w:t>
      </w:r>
    </w:p>
    <w:p w:rsidR="00B3380E" w:rsidRPr="00F41BAB" w:rsidRDefault="00DA7C0A" w:rsidP="003E2455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 xml:space="preserve">Ülemineku tasustamine on võimalik </w:t>
      </w:r>
      <w:r w:rsidRPr="00F41BAB">
        <w:rPr>
          <w:rFonts w:ascii="Arial Narrow" w:hAnsi="Arial Narrow"/>
          <w:color w:val="000000"/>
          <w:sz w:val="24"/>
          <w:szCs w:val="24"/>
          <w:lang w:val="et-EE"/>
        </w:rPr>
        <w:t>juhul</w:t>
      </w:r>
      <w:r w:rsidR="00063233" w:rsidRPr="00F41BAB">
        <w:rPr>
          <w:rFonts w:ascii="Arial Narrow" w:hAnsi="Arial Narrow"/>
          <w:color w:val="000000"/>
          <w:sz w:val="24"/>
          <w:szCs w:val="24"/>
          <w:lang w:val="et-EE"/>
        </w:rPr>
        <w:t>,</w:t>
      </w:r>
      <w:r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 kui spordiorganisatsiooni ja lapsevanema vahel on sõlmitud eelnevalt vastav leping ning lapsevanemal</w:t>
      </w:r>
      <w:r w:rsidR="007F56BB" w:rsidRPr="00F41BAB">
        <w:rPr>
          <w:rFonts w:ascii="Arial Narrow" w:hAnsi="Arial Narrow"/>
          <w:color w:val="000000"/>
          <w:sz w:val="24"/>
          <w:szCs w:val="24"/>
          <w:lang w:val="et-EE"/>
        </w:rPr>
        <w:t>e on tutvustatud kõiki</w:t>
      </w:r>
      <w:r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 lepingust </w:t>
      </w:r>
      <w:r w:rsidR="007F56BB" w:rsidRPr="00F41BAB">
        <w:rPr>
          <w:rFonts w:ascii="Arial Narrow" w:hAnsi="Arial Narrow"/>
          <w:color w:val="000000"/>
          <w:sz w:val="24"/>
          <w:szCs w:val="24"/>
          <w:lang w:val="et-EE"/>
        </w:rPr>
        <w:t>tuleneda võivaid tagajärgi</w:t>
      </w:r>
      <w:r w:rsidRPr="00F41BAB">
        <w:rPr>
          <w:rFonts w:ascii="Arial Narrow" w:hAnsi="Arial Narrow"/>
          <w:color w:val="000000"/>
          <w:sz w:val="24"/>
          <w:szCs w:val="24"/>
          <w:lang w:val="et-EE"/>
        </w:rPr>
        <w:t>.</w:t>
      </w:r>
    </w:p>
    <w:p w:rsidR="00B3380E" w:rsidRPr="00F41BAB" w:rsidRDefault="00FE5EA8" w:rsidP="00C82C95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color w:val="000000"/>
          <w:sz w:val="24"/>
          <w:szCs w:val="24"/>
          <w:lang w:val="et-EE"/>
        </w:rPr>
        <w:lastRenderedPageBreak/>
        <w:t>Hea T</w:t>
      </w:r>
      <w:r w:rsidR="00606248" w:rsidRPr="00F41BAB">
        <w:rPr>
          <w:rFonts w:ascii="Arial Narrow" w:hAnsi="Arial Narrow"/>
          <w:color w:val="000000"/>
          <w:sz w:val="24"/>
          <w:szCs w:val="24"/>
          <w:lang w:val="et-EE"/>
        </w:rPr>
        <w:t>ava kohaselt ei küs</w:t>
      </w:r>
      <w:r w:rsidR="00AB3946"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ita </w:t>
      </w:r>
      <w:r w:rsidR="009A2F3D"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spordiorganisatsiooni vahetamisel </w:t>
      </w:r>
      <w:r w:rsidR="00AB3946" w:rsidRPr="00F41BAB">
        <w:rPr>
          <w:rFonts w:ascii="Arial Narrow" w:hAnsi="Arial Narrow"/>
          <w:color w:val="000000"/>
          <w:sz w:val="24"/>
          <w:szCs w:val="24"/>
          <w:lang w:val="et-EE"/>
        </w:rPr>
        <w:t>üleminekutasu</w:t>
      </w:r>
      <w:r w:rsidR="00C82C95" w:rsidRPr="00F41BAB">
        <w:rPr>
          <w:rFonts w:ascii="Arial Narrow" w:hAnsi="Arial Narrow"/>
          <w:color w:val="000000"/>
          <w:sz w:val="24"/>
          <w:szCs w:val="24"/>
          <w:lang w:val="et-EE"/>
        </w:rPr>
        <w:t>, kui see on tingitud</w:t>
      </w:r>
      <w:r w:rsidR="00AB3946"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 elu-</w:t>
      </w:r>
      <w:r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 </w:t>
      </w:r>
      <w:r w:rsidR="00AB3946" w:rsidRPr="00F41BAB">
        <w:rPr>
          <w:rFonts w:ascii="Arial Narrow" w:hAnsi="Arial Narrow"/>
          <w:color w:val="000000"/>
          <w:sz w:val="24"/>
          <w:szCs w:val="24"/>
          <w:lang w:val="et-EE"/>
        </w:rPr>
        <w:t>või õppek</w:t>
      </w:r>
      <w:r w:rsidR="00606248" w:rsidRPr="00F41BAB">
        <w:rPr>
          <w:rFonts w:ascii="Arial Narrow" w:hAnsi="Arial Narrow"/>
          <w:color w:val="000000"/>
          <w:sz w:val="24"/>
          <w:szCs w:val="24"/>
          <w:lang w:val="et-EE"/>
        </w:rPr>
        <w:t xml:space="preserve">oha </w:t>
      </w:r>
      <w:r w:rsidR="00C82C95" w:rsidRPr="00F41BAB">
        <w:rPr>
          <w:rFonts w:ascii="Arial Narrow" w:hAnsi="Arial Narrow"/>
          <w:color w:val="000000"/>
          <w:sz w:val="24"/>
          <w:szCs w:val="24"/>
          <w:lang w:val="et-EE"/>
        </w:rPr>
        <w:t>muutusest</w:t>
      </w:r>
      <w:r w:rsidR="00AB3946" w:rsidRPr="00F41BAB">
        <w:rPr>
          <w:rFonts w:ascii="Arial Narrow" w:hAnsi="Arial Narrow"/>
          <w:color w:val="000000"/>
          <w:sz w:val="24"/>
          <w:szCs w:val="24"/>
          <w:lang w:val="et-EE"/>
        </w:rPr>
        <w:t>.</w:t>
      </w:r>
    </w:p>
    <w:p w:rsidR="00742C9D" w:rsidRPr="00F41BAB" w:rsidRDefault="00B21443" w:rsidP="00C82C95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Alaliidud kehtestavad</w:t>
      </w:r>
      <w:r w:rsidR="00304489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A73402" w:rsidRPr="00F41BAB">
        <w:rPr>
          <w:rFonts w:ascii="Arial Narrow" w:hAnsi="Arial Narrow"/>
          <w:sz w:val="24"/>
          <w:szCs w:val="24"/>
          <w:lang w:val="et-EE"/>
        </w:rPr>
        <w:t xml:space="preserve">Hea Tava </w:t>
      </w:r>
      <w:r w:rsidR="00304489" w:rsidRPr="00F41BAB">
        <w:rPr>
          <w:rFonts w:ascii="Arial Narrow" w:hAnsi="Arial Narrow"/>
          <w:sz w:val="24"/>
          <w:szCs w:val="24"/>
          <w:lang w:val="et-EE"/>
        </w:rPr>
        <w:t xml:space="preserve">dokumendile </w:t>
      </w:r>
      <w:r w:rsidR="00A73402" w:rsidRPr="00F41BAB">
        <w:rPr>
          <w:rFonts w:ascii="Arial Narrow" w:hAnsi="Arial Narrow"/>
          <w:sz w:val="24"/>
          <w:szCs w:val="24"/>
          <w:lang w:val="et-EE"/>
        </w:rPr>
        <w:t>toetudes valdkonnasisese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d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F515B6" w:rsidRPr="00F41BAB">
        <w:rPr>
          <w:rFonts w:ascii="Arial Narrow" w:hAnsi="Arial Narrow"/>
          <w:sz w:val="24"/>
          <w:szCs w:val="24"/>
          <w:lang w:val="et-EE"/>
        </w:rPr>
        <w:t>ü</w:t>
      </w:r>
      <w:r w:rsidR="00A73402" w:rsidRPr="00F41BAB">
        <w:rPr>
          <w:rFonts w:ascii="Arial Narrow" w:hAnsi="Arial Narrow"/>
          <w:sz w:val="24"/>
          <w:szCs w:val="24"/>
          <w:lang w:val="et-EE"/>
        </w:rPr>
        <w:t>leminekureeglid</w:t>
      </w:r>
      <w:r w:rsidR="00DA7C0A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A73402" w:rsidRPr="00F41BAB" w:rsidRDefault="00A73402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742C9D" w:rsidRPr="00F41BAB" w:rsidRDefault="00742C9D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  <w:lang w:val="et-EE"/>
        </w:rPr>
      </w:pPr>
      <w:r w:rsidRPr="00F41BAB">
        <w:rPr>
          <w:rFonts w:ascii="Arial Narrow" w:hAnsi="Arial Narrow"/>
          <w:b/>
          <w:sz w:val="24"/>
          <w:szCs w:val="24"/>
          <w:lang w:val="et-EE"/>
        </w:rPr>
        <w:t>Koostöö lapsevanema</w:t>
      </w:r>
      <w:r w:rsidR="0004202F" w:rsidRPr="00F41BAB">
        <w:rPr>
          <w:rFonts w:ascii="Arial Narrow" w:hAnsi="Arial Narrow"/>
          <w:b/>
          <w:sz w:val="24"/>
          <w:szCs w:val="24"/>
          <w:lang w:val="et-EE"/>
        </w:rPr>
        <w:t xml:space="preserve"> ja spordiorganisatsiooni vahel</w:t>
      </w:r>
    </w:p>
    <w:p w:rsidR="00742C9D" w:rsidRPr="00F41BAB" w:rsidRDefault="00742C9D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742C9D" w:rsidRPr="00F41BAB" w:rsidRDefault="00742C9D" w:rsidP="00DA7C0A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Enne spordiorga</w:t>
      </w:r>
      <w:r w:rsidR="00F60DC0" w:rsidRPr="00F41BAB">
        <w:rPr>
          <w:rFonts w:ascii="Arial Narrow" w:hAnsi="Arial Narrow"/>
          <w:sz w:val="24"/>
          <w:szCs w:val="24"/>
          <w:lang w:val="et-EE"/>
        </w:rPr>
        <w:t xml:space="preserve">nisatsiooniga liitumist </w:t>
      </w:r>
      <w:r w:rsidR="0004202F" w:rsidRPr="00F41BAB">
        <w:rPr>
          <w:rFonts w:ascii="Arial Narrow" w:hAnsi="Arial Narrow"/>
          <w:sz w:val="24"/>
          <w:szCs w:val="24"/>
          <w:lang w:val="et-EE"/>
        </w:rPr>
        <w:t>spordiorganisatsioon</w:t>
      </w:r>
      <w:r w:rsidR="00F60DC0" w:rsidRPr="00F41BAB">
        <w:rPr>
          <w:rFonts w:ascii="Arial Narrow" w:hAnsi="Arial Narrow"/>
          <w:sz w:val="24"/>
          <w:szCs w:val="24"/>
          <w:lang w:val="et-EE"/>
        </w:rPr>
        <w:t xml:space="preserve"> tutvustab</w:t>
      </w:r>
      <w:r w:rsidR="0004202F" w:rsidRPr="00F41BAB">
        <w:rPr>
          <w:rFonts w:ascii="Arial Narrow" w:hAnsi="Arial Narrow"/>
          <w:sz w:val="24"/>
          <w:szCs w:val="24"/>
          <w:lang w:val="et-EE"/>
        </w:rPr>
        <w:t xml:space="preserve"> ja lapsevanem</w:t>
      </w:r>
      <w:r w:rsidR="00264059" w:rsidRPr="00F41BAB">
        <w:rPr>
          <w:rFonts w:ascii="Arial Narrow" w:hAnsi="Arial Narrow"/>
          <w:sz w:val="24"/>
          <w:szCs w:val="24"/>
          <w:lang w:val="et-EE"/>
        </w:rPr>
        <w:t xml:space="preserve"> tutvub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põhjalikult spordiorganisatsiooni reeglistiku, liitumise tingimuste, õiguste, kohustuste </w:t>
      </w:r>
      <w:r w:rsidR="00304489" w:rsidRPr="00F41BAB">
        <w:rPr>
          <w:rFonts w:ascii="Arial Narrow" w:hAnsi="Arial Narrow"/>
          <w:sz w:val="24"/>
          <w:szCs w:val="24"/>
          <w:lang w:val="et-EE"/>
        </w:rPr>
        <w:t>ning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riskidega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742C9D" w:rsidRPr="00F41BAB" w:rsidRDefault="00264059" w:rsidP="00DA7C0A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 hoiab</w:t>
      </w:r>
      <w:r w:rsidR="00A87C78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AB3946" w:rsidRPr="00F41BAB">
        <w:rPr>
          <w:rFonts w:ascii="Arial Narrow" w:hAnsi="Arial Narrow"/>
          <w:sz w:val="24"/>
          <w:szCs w:val="24"/>
          <w:lang w:val="et-EE"/>
        </w:rPr>
        <w:t>lastevanemaid</w:t>
      </w:r>
      <w:r w:rsidR="00742C9D" w:rsidRPr="00F41BAB">
        <w:rPr>
          <w:rFonts w:ascii="Arial Narrow" w:hAnsi="Arial Narrow"/>
          <w:sz w:val="24"/>
          <w:szCs w:val="24"/>
          <w:lang w:val="et-EE"/>
        </w:rPr>
        <w:t xml:space="preserve"> kursis organisatsioon</w:t>
      </w:r>
      <w:r w:rsidR="00AB3946" w:rsidRPr="00F41BAB">
        <w:rPr>
          <w:rFonts w:ascii="Arial Narrow" w:hAnsi="Arial Narrow"/>
          <w:sz w:val="24"/>
          <w:szCs w:val="24"/>
          <w:lang w:val="et-EE"/>
        </w:rPr>
        <w:t>i tegevuste</w:t>
      </w:r>
      <w:r w:rsidR="00827786" w:rsidRPr="00F41BAB">
        <w:rPr>
          <w:rFonts w:ascii="Arial Narrow" w:hAnsi="Arial Narrow"/>
          <w:sz w:val="24"/>
          <w:szCs w:val="24"/>
          <w:lang w:val="et-EE"/>
        </w:rPr>
        <w:t>ga</w:t>
      </w:r>
      <w:r w:rsidR="00F60DC0" w:rsidRPr="00F41BAB">
        <w:rPr>
          <w:rFonts w:ascii="Arial Narrow" w:hAnsi="Arial Narrow"/>
          <w:sz w:val="24"/>
          <w:szCs w:val="24"/>
          <w:lang w:val="et-EE"/>
        </w:rPr>
        <w:t xml:space="preserve"> ja alaealisi</w:t>
      </w:r>
      <w:r w:rsidR="00AB3946" w:rsidRPr="00F41BAB">
        <w:rPr>
          <w:rFonts w:ascii="Arial Narrow" w:hAnsi="Arial Narrow"/>
          <w:sz w:val="24"/>
          <w:szCs w:val="24"/>
          <w:lang w:val="et-EE"/>
        </w:rPr>
        <w:t xml:space="preserve"> mõjutavate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742C9D" w:rsidRPr="00F41BAB">
        <w:rPr>
          <w:rFonts w:ascii="Arial Narrow" w:hAnsi="Arial Narrow"/>
          <w:sz w:val="24"/>
          <w:szCs w:val="24"/>
          <w:lang w:val="et-EE"/>
        </w:rPr>
        <w:t>otsustega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AB3946" w:rsidRPr="00F41BAB" w:rsidRDefault="00264059" w:rsidP="00DA7C0A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Spordiorganisatsioon i</w:t>
      </w:r>
      <w:r w:rsidR="00742C9D" w:rsidRPr="00F41BAB">
        <w:rPr>
          <w:rFonts w:ascii="Arial Narrow" w:hAnsi="Arial Narrow"/>
          <w:sz w:val="24"/>
          <w:szCs w:val="24"/>
          <w:lang w:val="et-EE"/>
        </w:rPr>
        <w:t>nformeeri</w:t>
      </w:r>
      <w:r w:rsidRPr="00F41BAB">
        <w:rPr>
          <w:rFonts w:ascii="Arial Narrow" w:hAnsi="Arial Narrow"/>
          <w:sz w:val="24"/>
          <w:szCs w:val="24"/>
          <w:lang w:val="et-EE"/>
        </w:rPr>
        <w:t>b</w:t>
      </w:r>
      <w:r w:rsidR="00742C9D" w:rsidRPr="00F41BAB">
        <w:rPr>
          <w:rFonts w:ascii="Arial Narrow" w:hAnsi="Arial Narrow"/>
          <w:sz w:val="24"/>
          <w:szCs w:val="24"/>
          <w:lang w:val="et-EE"/>
        </w:rPr>
        <w:t xml:space="preserve"> lapsevanemat treenerite kvalifikatsioonist ja </w:t>
      </w:r>
      <w:r w:rsidRPr="00F41BAB">
        <w:rPr>
          <w:rFonts w:ascii="Arial Narrow" w:hAnsi="Arial Narrow"/>
          <w:sz w:val="24"/>
          <w:szCs w:val="24"/>
          <w:lang w:val="et-EE"/>
        </w:rPr>
        <w:t>kinnitab isiku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>sobivust ala</w:t>
      </w:r>
      <w:r w:rsidR="00A66078" w:rsidRPr="00F41BAB">
        <w:rPr>
          <w:rFonts w:ascii="Arial Narrow" w:hAnsi="Arial Narrow"/>
          <w:sz w:val="24"/>
          <w:szCs w:val="24"/>
          <w:lang w:val="et-EE"/>
        </w:rPr>
        <w:t>ealistega töötamiseks, arvestades karistusseadustiku piiranguid.</w:t>
      </w:r>
    </w:p>
    <w:p w:rsidR="00742C9D" w:rsidRPr="00F41BAB" w:rsidRDefault="00CE265C" w:rsidP="00DA7C0A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Sportimine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on vabat</w:t>
      </w:r>
      <w:r w:rsidRPr="00F41BAB">
        <w:rPr>
          <w:rFonts w:ascii="Arial Narrow" w:hAnsi="Arial Narrow"/>
          <w:sz w:val="24"/>
          <w:szCs w:val="24"/>
          <w:lang w:val="et-EE"/>
        </w:rPr>
        <w:t>ahtlik tegevus ning vaidluste või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konfliktide tekkimise korral lastevanema ja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spordiorganisatsiooni </w:t>
      </w:r>
      <w:r w:rsidRPr="00F41BAB">
        <w:rPr>
          <w:rFonts w:ascii="Arial Narrow" w:hAnsi="Arial Narrow"/>
          <w:sz w:val="24"/>
          <w:szCs w:val="24"/>
          <w:lang w:val="et-EE"/>
        </w:rPr>
        <w:t>vahel tuleb n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ee</w:t>
      </w:r>
      <w:r w:rsidRPr="00F41BAB">
        <w:rPr>
          <w:rFonts w:ascii="Arial Narrow" w:hAnsi="Arial Narrow"/>
          <w:sz w:val="24"/>
          <w:szCs w:val="24"/>
          <w:lang w:val="et-EE"/>
        </w:rPr>
        <w:t>d lahendada vastastikusel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kokkuleppel, 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kasutades vajadusel 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="00FE5EA8" w:rsidRPr="00F41BAB">
        <w:rPr>
          <w:rFonts w:ascii="Arial Narrow" w:hAnsi="Arial Narrow"/>
          <w:sz w:val="24"/>
          <w:szCs w:val="24"/>
          <w:lang w:val="et-EE"/>
        </w:rPr>
        <w:t>alaliidu abi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.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Samuti </w:t>
      </w:r>
      <w:r w:rsidR="00304489" w:rsidRPr="00F41BAB">
        <w:rPr>
          <w:rFonts w:ascii="Arial Narrow" w:hAnsi="Arial Narrow"/>
          <w:sz w:val="24"/>
          <w:szCs w:val="24"/>
          <w:lang w:val="et-EE"/>
        </w:rPr>
        <w:t>on pooltel võimalik pöörduda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laste huvide kaitsega tegelevate ametkondade</w:t>
      </w:r>
      <w:r w:rsidR="00C82C95" w:rsidRPr="00F41BAB">
        <w:rPr>
          <w:rFonts w:ascii="Arial Narrow" w:hAnsi="Arial Narrow"/>
          <w:sz w:val="24"/>
          <w:szCs w:val="24"/>
          <w:lang w:val="et-EE"/>
        </w:rPr>
        <w:t xml:space="preserve"> 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poole või </w:t>
      </w:r>
      <w:r w:rsidR="001245C4" w:rsidRPr="00F41BAB">
        <w:rPr>
          <w:rFonts w:ascii="Arial Narrow" w:hAnsi="Arial Narrow"/>
          <w:sz w:val="24"/>
          <w:szCs w:val="24"/>
          <w:lang w:val="et-EE"/>
        </w:rPr>
        <w:t>kohtusse</w:t>
      </w:r>
      <w:r w:rsidR="006940B6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1245C4" w:rsidRPr="00F41BAB" w:rsidRDefault="009B2E76" w:rsidP="00DA7C0A">
      <w:pPr>
        <w:pStyle w:val="ListParagraph"/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Alaealise osalemisel spord</w:t>
      </w:r>
      <w:r w:rsidR="00A46322" w:rsidRPr="00F41BAB">
        <w:rPr>
          <w:rFonts w:ascii="Arial Narrow" w:hAnsi="Arial Narrow"/>
          <w:sz w:val="24"/>
          <w:szCs w:val="24"/>
          <w:lang w:val="et-EE"/>
        </w:rPr>
        <w:t>i</w:t>
      </w:r>
      <w:r w:rsidRPr="00F41BAB">
        <w:rPr>
          <w:rFonts w:ascii="Arial Narrow" w:hAnsi="Arial Narrow"/>
          <w:sz w:val="24"/>
          <w:szCs w:val="24"/>
          <w:lang w:val="et-EE"/>
        </w:rPr>
        <w:t>tegevuses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on alati </w:t>
      </w:r>
      <w:r w:rsidR="00E512C9" w:rsidRPr="00F41BAB">
        <w:rPr>
          <w:rFonts w:ascii="Arial Narrow" w:hAnsi="Arial Narrow"/>
          <w:sz w:val="24"/>
          <w:szCs w:val="24"/>
          <w:lang w:val="et-EE"/>
        </w:rPr>
        <w:t>vajalik küsida</w:t>
      </w:r>
      <w:r w:rsidR="001245C4" w:rsidRPr="00F41BAB">
        <w:rPr>
          <w:rFonts w:ascii="Arial Narrow" w:hAnsi="Arial Narrow"/>
          <w:sz w:val="24"/>
          <w:szCs w:val="24"/>
          <w:lang w:val="et-EE"/>
        </w:rPr>
        <w:t xml:space="preserve"> lapsevanema või eestkostja nõusolek</w:t>
      </w:r>
      <w:r w:rsidR="00304489" w:rsidRPr="00F41BAB">
        <w:rPr>
          <w:rFonts w:ascii="Arial Narrow" w:hAnsi="Arial Narrow"/>
          <w:sz w:val="24"/>
          <w:szCs w:val="24"/>
          <w:lang w:val="et-EE"/>
        </w:rPr>
        <w:t>ut</w:t>
      </w:r>
      <w:r w:rsidR="004323FA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B23C75" w:rsidRPr="00F41BAB" w:rsidRDefault="00B23C75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742C9D" w:rsidRPr="00F41BAB" w:rsidRDefault="00742C9D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  <w:lang w:val="et-EE"/>
        </w:rPr>
      </w:pPr>
      <w:r w:rsidRPr="00F41BAB">
        <w:rPr>
          <w:rFonts w:ascii="Arial Narrow" w:hAnsi="Arial Narrow"/>
          <w:b/>
          <w:sz w:val="24"/>
          <w:szCs w:val="24"/>
          <w:lang w:val="et-EE"/>
        </w:rPr>
        <w:t xml:space="preserve">Kohalik </w:t>
      </w:r>
      <w:r w:rsidR="0004202F" w:rsidRPr="00F41BAB">
        <w:rPr>
          <w:rFonts w:ascii="Arial Narrow" w:hAnsi="Arial Narrow"/>
          <w:b/>
          <w:sz w:val="24"/>
          <w:szCs w:val="24"/>
          <w:lang w:val="et-EE"/>
        </w:rPr>
        <w:t>omavalitsus</w:t>
      </w:r>
    </w:p>
    <w:p w:rsidR="00033002" w:rsidRPr="00F41BAB" w:rsidRDefault="00033002" w:rsidP="00F7514A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  <w:lang w:val="et-EE"/>
        </w:rPr>
      </w:pPr>
    </w:p>
    <w:p w:rsidR="00D23A68" w:rsidRPr="00F41BAB" w:rsidRDefault="00684B36" w:rsidP="00DA7C0A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 xml:space="preserve">Kohalik omavalitsus </w:t>
      </w:r>
      <w:r w:rsidR="00063233" w:rsidRPr="00F41BAB">
        <w:rPr>
          <w:rFonts w:ascii="Arial Narrow" w:hAnsi="Arial Narrow"/>
          <w:sz w:val="24"/>
          <w:szCs w:val="24"/>
          <w:lang w:val="et-EE"/>
        </w:rPr>
        <w:t xml:space="preserve">kaitseb alaealiste huve spordis, toetab üleminekute Hea Tava järgimist </w:t>
      </w:r>
      <w:r w:rsidR="00F96B0F" w:rsidRPr="00F41BAB">
        <w:rPr>
          <w:rFonts w:ascii="Arial Narrow" w:hAnsi="Arial Narrow"/>
          <w:sz w:val="24"/>
          <w:szCs w:val="24"/>
          <w:lang w:val="et-EE"/>
        </w:rPr>
        <w:t xml:space="preserve">ning </w:t>
      </w:r>
      <w:r w:rsidR="00063233" w:rsidRPr="00F41BAB">
        <w:rPr>
          <w:rFonts w:ascii="Arial Narrow" w:hAnsi="Arial Narrow"/>
          <w:sz w:val="24"/>
          <w:szCs w:val="24"/>
          <w:lang w:val="et-EE"/>
        </w:rPr>
        <w:t xml:space="preserve">võtab spordiorganisatsioonide rahastamisel arvesse nende kinnipidamist </w:t>
      </w:r>
      <w:r w:rsidR="00F96B0F" w:rsidRPr="00F41BAB">
        <w:rPr>
          <w:rFonts w:ascii="Arial Narrow" w:hAnsi="Arial Narrow"/>
          <w:sz w:val="24"/>
          <w:szCs w:val="24"/>
          <w:lang w:val="et-EE"/>
        </w:rPr>
        <w:t>Heast Tavast.</w:t>
      </w:r>
    </w:p>
    <w:p w:rsidR="00742C9D" w:rsidRPr="00F41BAB" w:rsidRDefault="00063233" w:rsidP="00063233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Omab ülevaadet toetatavate spordiorganisatsioonide treenerite kvalifikatsioonist ning vajadusel suunab neid vajalikku kvalifikatsiooni omandama</w:t>
      </w:r>
      <w:r w:rsidR="00D23A68" w:rsidRPr="00F41BAB">
        <w:rPr>
          <w:rFonts w:ascii="Arial Narrow" w:hAnsi="Arial Narrow"/>
          <w:sz w:val="24"/>
          <w:szCs w:val="24"/>
          <w:lang w:val="et-EE"/>
        </w:rPr>
        <w:t>.</w:t>
      </w:r>
    </w:p>
    <w:p w:rsidR="00D23A68" w:rsidRPr="00F41BAB" w:rsidRDefault="00D23A68" w:rsidP="00DA7C0A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Arial Narrow" w:hAnsi="Arial Narrow"/>
          <w:sz w:val="24"/>
          <w:szCs w:val="24"/>
          <w:lang w:val="et-EE"/>
        </w:rPr>
      </w:pPr>
      <w:r w:rsidRPr="00F41BAB">
        <w:rPr>
          <w:rFonts w:ascii="Arial Narrow" w:hAnsi="Arial Narrow"/>
          <w:sz w:val="24"/>
          <w:szCs w:val="24"/>
          <w:lang w:val="et-EE"/>
        </w:rPr>
        <w:t>Osutab abi ja nõustab lastevanemaid sporditegevusega seotud probleemide lahendamisel ning vajadusel suunab</w:t>
      </w:r>
      <w:r w:rsidR="00F96B0F" w:rsidRPr="00F41BAB">
        <w:rPr>
          <w:rFonts w:ascii="Arial Narrow" w:hAnsi="Arial Narrow"/>
          <w:sz w:val="24"/>
          <w:szCs w:val="24"/>
          <w:lang w:val="et-EE"/>
        </w:rPr>
        <w:t xml:space="preserve"> nad</w:t>
      </w:r>
      <w:r w:rsidRPr="00F41BAB">
        <w:rPr>
          <w:rFonts w:ascii="Arial Narrow" w:hAnsi="Arial Narrow"/>
          <w:sz w:val="24"/>
          <w:szCs w:val="24"/>
          <w:lang w:val="et-EE"/>
        </w:rPr>
        <w:t xml:space="preserve"> vastava kompetentsiga spordiliidu poole.</w:t>
      </w:r>
    </w:p>
    <w:p w:rsidR="00DA7C0A" w:rsidRPr="00DA7C0A" w:rsidRDefault="00DA7C0A" w:rsidP="00DA7C0A">
      <w:pPr>
        <w:tabs>
          <w:tab w:val="left" w:pos="709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et-EE"/>
        </w:rPr>
      </w:pPr>
    </w:p>
    <w:sectPr w:rsidR="00DA7C0A" w:rsidRPr="00DA7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487"/>
    <w:multiLevelType w:val="multilevel"/>
    <w:tmpl w:val="BA3AB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650DDA"/>
    <w:multiLevelType w:val="hybridMultilevel"/>
    <w:tmpl w:val="E8D829DC"/>
    <w:lvl w:ilvl="0" w:tplc="5C64C4F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C553BE"/>
    <w:multiLevelType w:val="hybridMultilevel"/>
    <w:tmpl w:val="7D6E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51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1949A5"/>
    <w:multiLevelType w:val="hybridMultilevel"/>
    <w:tmpl w:val="E07C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B6920"/>
    <w:multiLevelType w:val="hybridMultilevel"/>
    <w:tmpl w:val="07DA87F8"/>
    <w:lvl w:ilvl="0" w:tplc="0F7C53B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6D2F18"/>
    <w:multiLevelType w:val="hybridMultilevel"/>
    <w:tmpl w:val="6F92CB86"/>
    <w:lvl w:ilvl="0" w:tplc="9B406D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7A5734E"/>
    <w:multiLevelType w:val="multilevel"/>
    <w:tmpl w:val="B76A08A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</w:rPr>
    </w:lvl>
  </w:abstractNum>
  <w:abstractNum w:abstractNumId="8">
    <w:nsid w:val="38A83856"/>
    <w:multiLevelType w:val="hybridMultilevel"/>
    <w:tmpl w:val="196E1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73C2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A737BC2"/>
    <w:multiLevelType w:val="hybridMultilevel"/>
    <w:tmpl w:val="6DD0590C"/>
    <w:lvl w:ilvl="0" w:tplc="AA9A6E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7C297D"/>
    <w:multiLevelType w:val="hybridMultilevel"/>
    <w:tmpl w:val="728CC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F442A"/>
    <w:multiLevelType w:val="multilevel"/>
    <w:tmpl w:val="5008B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68396F"/>
    <w:multiLevelType w:val="hybridMultilevel"/>
    <w:tmpl w:val="6FE0518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93A0B"/>
    <w:multiLevelType w:val="hybridMultilevel"/>
    <w:tmpl w:val="E5CA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C4CD1"/>
    <w:multiLevelType w:val="multilevel"/>
    <w:tmpl w:val="0900A2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0760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5D0230"/>
    <w:multiLevelType w:val="hybridMultilevel"/>
    <w:tmpl w:val="2D5E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C65FD"/>
    <w:multiLevelType w:val="hybridMultilevel"/>
    <w:tmpl w:val="582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968C2"/>
    <w:multiLevelType w:val="hybridMultilevel"/>
    <w:tmpl w:val="30A6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7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CF538F"/>
    <w:multiLevelType w:val="hybridMultilevel"/>
    <w:tmpl w:val="17243D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42D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0"/>
  </w:num>
  <w:num w:numId="19">
    <w:abstractNumId w:val="8"/>
  </w:num>
  <w:num w:numId="20">
    <w:abstractNumId w:val="15"/>
  </w:num>
  <w:num w:numId="21">
    <w:abstractNumId w:val="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67"/>
    <w:rsid w:val="000123D5"/>
    <w:rsid w:val="000128D4"/>
    <w:rsid w:val="000309BE"/>
    <w:rsid w:val="00033002"/>
    <w:rsid w:val="0004202F"/>
    <w:rsid w:val="00057B80"/>
    <w:rsid w:val="00063233"/>
    <w:rsid w:val="00070B00"/>
    <w:rsid w:val="00084DB7"/>
    <w:rsid w:val="000D323C"/>
    <w:rsid w:val="000D414C"/>
    <w:rsid w:val="00100123"/>
    <w:rsid w:val="001245C4"/>
    <w:rsid w:val="0013763D"/>
    <w:rsid w:val="0014050B"/>
    <w:rsid w:val="00163AEA"/>
    <w:rsid w:val="00185E29"/>
    <w:rsid w:val="00194F45"/>
    <w:rsid w:val="00247602"/>
    <w:rsid w:val="002609F0"/>
    <w:rsid w:val="00261D14"/>
    <w:rsid w:val="00264059"/>
    <w:rsid w:val="002969DD"/>
    <w:rsid w:val="00304489"/>
    <w:rsid w:val="00357671"/>
    <w:rsid w:val="00380BAF"/>
    <w:rsid w:val="003B1F2A"/>
    <w:rsid w:val="003E2455"/>
    <w:rsid w:val="004323FA"/>
    <w:rsid w:val="00461069"/>
    <w:rsid w:val="0048525D"/>
    <w:rsid w:val="004C683D"/>
    <w:rsid w:val="00517043"/>
    <w:rsid w:val="0053703D"/>
    <w:rsid w:val="0058731A"/>
    <w:rsid w:val="005B1092"/>
    <w:rsid w:val="005D5C70"/>
    <w:rsid w:val="00606248"/>
    <w:rsid w:val="0064212F"/>
    <w:rsid w:val="006529C8"/>
    <w:rsid w:val="00673341"/>
    <w:rsid w:val="00684B36"/>
    <w:rsid w:val="006940B6"/>
    <w:rsid w:val="006A55BD"/>
    <w:rsid w:val="006A6946"/>
    <w:rsid w:val="006A7E5F"/>
    <w:rsid w:val="006C343A"/>
    <w:rsid w:val="006C6A92"/>
    <w:rsid w:val="0074062A"/>
    <w:rsid w:val="00742C9D"/>
    <w:rsid w:val="007462AE"/>
    <w:rsid w:val="00761BB2"/>
    <w:rsid w:val="007A2B24"/>
    <w:rsid w:val="007F56BB"/>
    <w:rsid w:val="008210D6"/>
    <w:rsid w:val="00827786"/>
    <w:rsid w:val="00833677"/>
    <w:rsid w:val="008456BA"/>
    <w:rsid w:val="0084770E"/>
    <w:rsid w:val="0086674B"/>
    <w:rsid w:val="0089507D"/>
    <w:rsid w:val="00897267"/>
    <w:rsid w:val="008D2502"/>
    <w:rsid w:val="008E153C"/>
    <w:rsid w:val="008E798F"/>
    <w:rsid w:val="008F3C2A"/>
    <w:rsid w:val="008F7899"/>
    <w:rsid w:val="00905F68"/>
    <w:rsid w:val="00945021"/>
    <w:rsid w:val="0098318A"/>
    <w:rsid w:val="009A2F3D"/>
    <w:rsid w:val="009B2E76"/>
    <w:rsid w:val="009C39B5"/>
    <w:rsid w:val="009D51B6"/>
    <w:rsid w:val="00A46322"/>
    <w:rsid w:val="00A66078"/>
    <w:rsid w:val="00A73402"/>
    <w:rsid w:val="00A75981"/>
    <w:rsid w:val="00A87C78"/>
    <w:rsid w:val="00AA4223"/>
    <w:rsid w:val="00AA74F3"/>
    <w:rsid w:val="00AB3946"/>
    <w:rsid w:val="00AF6EBA"/>
    <w:rsid w:val="00B17287"/>
    <w:rsid w:val="00B21038"/>
    <w:rsid w:val="00B21443"/>
    <w:rsid w:val="00B23C75"/>
    <w:rsid w:val="00B3380E"/>
    <w:rsid w:val="00B60CE9"/>
    <w:rsid w:val="00BD7C94"/>
    <w:rsid w:val="00C02AF0"/>
    <w:rsid w:val="00C775D0"/>
    <w:rsid w:val="00C82C95"/>
    <w:rsid w:val="00C858EB"/>
    <w:rsid w:val="00C952BF"/>
    <w:rsid w:val="00C96008"/>
    <w:rsid w:val="00CE265C"/>
    <w:rsid w:val="00CF4800"/>
    <w:rsid w:val="00D0140C"/>
    <w:rsid w:val="00D23A68"/>
    <w:rsid w:val="00D30B97"/>
    <w:rsid w:val="00D46701"/>
    <w:rsid w:val="00D50E13"/>
    <w:rsid w:val="00D77466"/>
    <w:rsid w:val="00DA0A80"/>
    <w:rsid w:val="00DA7C0A"/>
    <w:rsid w:val="00DD3A24"/>
    <w:rsid w:val="00E27515"/>
    <w:rsid w:val="00E512C9"/>
    <w:rsid w:val="00E5679A"/>
    <w:rsid w:val="00E57926"/>
    <w:rsid w:val="00E720A7"/>
    <w:rsid w:val="00E966F3"/>
    <w:rsid w:val="00EC1326"/>
    <w:rsid w:val="00EF1A85"/>
    <w:rsid w:val="00EF3BC5"/>
    <w:rsid w:val="00F41BAB"/>
    <w:rsid w:val="00F515B6"/>
    <w:rsid w:val="00F60DC0"/>
    <w:rsid w:val="00F7514A"/>
    <w:rsid w:val="00F936B3"/>
    <w:rsid w:val="00F96B0F"/>
    <w:rsid w:val="00FA3FEF"/>
    <w:rsid w:val="00FA652D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C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8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68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683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8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C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8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68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683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8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Raid</dc:creator>
  <cp:lastModifiedBy>Ene Raid</cp:lastModifiedBy>
  <cp:revision>4</cp:revision>
  <cp:lastPrinted>2013-08-19T06:08:00Z</cp:lastPrinted>
  <dcterms:created xsi:type="dcterms:W3CDTF">2013-08-19T06:05:00Z</dcterms:created>
  <dcterms:modified xsi:type="dcterms:W3CDTF">2013-08-19T06:11:00Z</dcterms:modified>
</cp:coreProperties>
</file>